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F38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 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FF38F4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актуальна для нашего многонационального города. Поэтому в нашей школе возникла необходимость подготовки программы по профилактике экстремистской деятельности и последующей её реализации.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Программа направлена на укрепление в школе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Она призвана укрепить основы и методы процесса формирования толерантного</w:t>
      </w:r>
      <w:r>
        <w:rPr>
          <w:rFonts w:ascii="Times New Roman" w:hAnsi="Times New Roman" w:cs="Times New Roman"/>
          <w:sz w:val="24"/>
          <w:szCs w:val="24"/>
        </w:rPr>
        <w:t xml:space="preserve"> сознания и поведения учащихся БОУ СОШ №35 МО Динской район</w:t>
      </w:r>
      <w:r w:rsidRPr="00FF38F4">
        <w:rPr>
          <w:rFonts w:ascii="Times New Roman" w:hAnsi="Times New Roman" w:cs="Times New Roman"/>
          <w:sz w:val="24"/>
          <w:szCs w:val="24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Толерантность должна пониматься не просто как терпимое отношение к чему-то иному. 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</w:t>
      </w:r>
      <w:r>
        <w:rPr>
          <w:rFonts w:ascii="Times New Roman" w:hAnsi="Times New Roman" w:cs="Times New Roman"/>
          <w:sz w:val="24"/>
          <w:szCs w:val="24"/>
        </w:rPr>
        <w:t xml:space="preserve">ми гражданского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могут  </w:t>
      </w:r>
      <w:r w:rsidRPr="00FF38F4">
        <w:rPr>
          <w:rFonts w:ascii="Times New Roman" w:hAnsi="Times New Roman" w:cs="Times New Roman"/>
          <w:sz w:val="24"/>
          <w:szCs w:val="24"/>
        </w:rPr>
        <w:t>содействовать</w:t>
      </w:r>
      <w:proofErr w:type="gramEnd"/>
      <w:r w:rsidRPr="00FF38F4">
        <w:rPr>
          <w:rFonts w:ascii="Times New Roman" w:hAnsi="Times New Roman" w:cs="Times New Roman"/>
          <w:sz w:val="24"/>
          <w:szCs w:val="24"/>
        </w:rPr>
        <w:t xml:space="preserve"> созданию подлинно толерантной атмосферы нашей школы, тем более, что мы находимся в многонациональном </w:t>
      </w:r>
      <w:r>
        <w:rPr>
          <w:rFonts w:ascii="Times New Roman" w:hAnsi="Times New Roman" w:cs="Times New Roman"/>
          <w:sz w:val="24"/>
          <w:szCs w:val="24"/>
        </w:rPr>
        <w:t>Краснодарском крае</w:t>
      </w:r>
      <w:r w:rsidRPr="00FF38F4">
        <w:rPr>
          <w:rFonts w:ascii="Times New Roman" w:hAnsi="Times New Roman" w:cs="Times New Roman"/>
          <w:sz w:val="24"/>
          <w:szCs w:val="24"/>
        </w:rPr>
        <w:t>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8F4">
        <w:rPr>
          <w:rFonts w:ascii="Times New Roman" w:hAnsi="Times New Roman" w:cs="Times New Roman"/>
          <w:b/>
          <w:i/>
          <w:sz w:val="24"/>
          <w:szCs w:val="24"/>
        </w:rPr>
        <w:t>Экстремистская деятельность (экстремизм) - это: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насильственное изменение основ конституционного строя и нарушение целостности Российской Федерации;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публичное оправдание терроризма и иная террористическая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деятельность; возбуждение социальной, расовой, национальной или религиозной розни;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</w:t>
      </w:r>
      <w:r w:rsidRPr="00FF38F4">
        <w:rPr>
          <w:rFonts w:ascii="Times New Roman" w:hAnsi="Times New Roman" w:cs="Times New Roman"/>
          <w:sz w:val="24"/>
          <w:szCs w:val="24"/>
        </w:rPr>
        <w:lastRenderedPageBreak/>
        <w:t>объединений или иных организаций, соединенное с насилием либо угрозой его применения;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публичные призывы к осуществлению указанных деяний, либо массовое распространение заведомо экстремистских материалов, а равно, их изготовление или хранение в целях массового распространения;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организация и подготовка указанных деяний, а также подстрекательство к их осуществлению;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 xml:space="preserve">Существующие неформальные </w:t>
      </w:r>
      <w:proofErr w:type="spellStart"/>
      <w:r w:rsidRPr="00FF38F4"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 xml:space="preserve"> - молодёжные объединения можно объединить по группам: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F4">
        <w:rPr>
          <w:rFonts w:ascii="Times New Roman" w:hAnsi="Times New Roman" w:cs="Times New Roman"/>
          <w:sz w:val="24"/>
          <w:szCs w:val="24"/>
        </w:rPr>
        <w:t>гедонистско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>-развлекательные («наслаждение и развлечение»);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F4">
        <w:rPr>
          <w:rFonts w:ascii="Times New Roman" w:hAnsi="Times New Roman" w:cs="Times New Roman"/>
          <w:sz w:val="24"/>
          <w:szCs w:val="24"/>
        </w:rPr>
        <w:t>спортивносоревновательные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>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F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>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эскапистские («уход от мира»);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F4">
        <w:rPr>
          <w:rFonts w:ascii="Times New Roman" w:hAnsi="Times New Roman" w:cs="Times New Roman"/>
          <w:sz w:val="24"/>
          <w:szCs w:val="24"/>
        </w:rPr>
        <w:t>мистагогические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 xml:space="preserve"> («вводящие в тайну», связанные с духовными поисками);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F4">
        <w:rPr>
          <w:rFonts w:ascii="Times New Roman" w:hAnsi="Times New Roman" w:cs="Times New Roman"/>
          <w:sz w:val="24"/>
          <w:szCs w:val="24"/>
        </w:rPr>
        <w:t>коммерциализованные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 xml:space="preserve"> (сформированные для достижения прибыли);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субкультуры социального вмешательства (все субкультуры,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ориентированные на улучшение или изменение сложившейся общественной системы или ее элементов);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F4">
        <w:rPr>
          <w:rFonts w:ascii="Times New Roman" w:hAnsi="Times New Roman" w:cs="Times New Roman"/>
          <w:sz w:val="24"/>
          <w:szCs w:val="24"/>
        </w:rPr>
        <w:t>лидерско</w:t>
      </w:r>
      <w:proofErr w:type="spellEnd"/>
      <w:r w:rsidRPr="00FF38F4">
        <w:rPr>
          <w:rFonts w:ascii="Times New Roman" w:hAnsi="Times New Roman" w:cs="Times New Roman"/>
          <w:sz w:val="24"/>
          <w:szCs w:val="24"/>
        </w:rPr>
        <w:t>-менеджерские;</w:t>
      </w:r>
    </w:p>
    <w:p w:rsidR="00FF38F4" w:rsidRPr="00FF38F4" w:rsidRDefault="00FF38F4" w:rsidP="00FF3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криминально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>ориентированные.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 xml:space="preserve"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</w:t>
      </w:r>
      <w:r w:rsidRPr="00FF38F4">
        <w:rPr>
          <w:rFonts w:ascii="Times New Roman" w:hAnsi="Times New Roman" w:cs="Times New Roman"/>
          <w:sz w:val="24"/>
          <w:szCs w:val="24"/>
        </w:rPr>
        <w:lastRenderedPageBreak/>
        <w:t>это дети, финансово обеспеченные, но ограничены в общении с родителями в связи с их постоянной занятостью.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 После окончания школы подростки поступают в ВУЗы, колледжи и попадают под влияние различных политических структур, работающих на территории района и города.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F38F4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8F4">
        <w:rPr>
          <w:rFonts w:ascii="Times New Roman" w:hAnsi="Times New Roman" w:cs="Times New Roman"/>
          <w:b/>
          <w:sz w:val="24"/>
          <w:szCs w:val="24"/>
          <w:u w:val="single"/>
        </w:rPr>
        <w:t>Основные правовые акты, понятия необходимые для осуществления работы по профилактике экстремизма в молодёжной среде.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экстремизм.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8F4">
        <w:rPr>
          <w:rFonts w:ascii="Times New Roman" w:hAnsi="Times New Roman" w:cs="Times New Roman"/>
          <w:b/>
          <w:sz w:val="24"/>
          <w:szCs w:val="24"/>
          <w:u w:val="single"/>
        </w:rPr>
        <w:t>Понятие «экстремизм» определено и упоминается в нормативных правовых актах, в числе которых:</w:t>
      </w:r>
    </w:p>
    <w:p w:rsidR="00FF38F4" w:rsidRP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FF38F4" w:rsidRP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Федеральный закон от 25 июля 2002 года № 114-ФЗ «О противодействии экстремистской деятельности».</w:t>
      </w:r>
    </w:p>
    <w:p w:rsidR="00FF38F4" w:rsidRP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деятельности».</w:t>
      </w:r>
    </w:p>
    <w:p w:rsidR="00FF38F4" w:rsidRP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FF38F4" w:rsidRP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экстремизму».</w:t>
      </w:r>
    </w:p>
    <w:p w:rsidR="00FF38F4" w:rsidRP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Федерации».</w:t>
      </w:r>
    </w:p>
    <w:p w:rsidR="00FF38F4" w:rsidRDefault="00FF38F4" w:rsidP="00FF38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имуществом».</w:t>
      </w:r>
    </w:p>
    <w:p w:rsidR="00FF38F4" w:rsidRPr="00FF38F4" w:rsidRDefault="00FF38F4" w:rsidP="00FF38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F38F4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4" w:rsidRPr="00FF38F4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Сентябрь 2016 год - сентябрь 20</w:t>
      </w:r>
      <w:r w:rsidR="00FF38F4" w:rsidRPr="00FF38F4">
        <w:rPr>
          <w:rFonts w:ascii="Times New Roman" w:hAnsi="Times New Roman" w:cs="Times New Roman"/>
          <w:i/>
          <w:sz w:val="24"/>
          <w:szCs w:val="24"/>
          <w:u w:val="single"/>
        </w:rPr>
        <w:t>21 год.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4.</w:t>
      </w:r>
      <w:r w:rsidRPr="00FF38F4">
        <w:rPr>
          <w:rFonts w:ascii="Times New Roman" w:hAnsi="Times New Roman" w:cs="Times New Roman"/>
          <w:sz w:val="24"/>
          <w:szCs w:val="24"/>
        </w:rPr>
        <w:tab/>
        <w:t>Целями программы являются: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♦</w:t>
      </w:r>
      <w:r w:rsidRPr="00FF38F4">
        <w:rPr>
          <w:rFonts w:ascii="Times New Roman" w:hAnsi="Times New Roman" w:cs="Times New Roman"/>
          <w:sz w:val="24"/>
          <w:szCs w:val="24"/>
        </w:rPr>
        <w:tab/>
        <w:t>Реализация государственной политики в области профилактики экстремизма в Российской Федерации, совершенствование системы профилактических мер анти экстремистской направленности.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♦</w:t>
      </w:r>
      <w:r w:rsidRPr="00FF38F4">
        <w:rPr>
          <w:rFonts w:ascii="Times New Roman" w:hAnsi="Times New Roman" w:cs="Times New Roman"/>
          <w:sz w:val="24"/>
          <w:szCs w:val="24"/>
        </w:rPr>
        <w:tab/>
        <w:t>Предупреждение экстремист</w:t>
      </w:r>
      <w:r>
        <w:rPr>
          <w:rFonts w:ascii="Times New Roman" w:hAnsi="Times New Roman" w:cs="Times New Roman"/>
          <w:sz w:val="24"/>
          <w:szCs w:val="24"/>
        </w:rPr>
        <w:t xml:space="preserve">ских проявлений среди учащихся </w:t>
      </w:r>
      <w:r w:rsidRPr="00FF38F4">
        <w:rPr>
          <w:rFonts w:ascii="Times New Roman" w:hAnsi="Times New Roman" w:cs="Times New Roman"/>
          <w:sz w:val="24"/>
          <w:szCs w:val="24"/>
        </w:rPr>
        <w:t>БОУ СОШ №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МО Динской район</w:t>
      </w:r>
      <w:r w:rsidRPr="00FF38F4">
        <w:rPr>
          <w:rFonts w:ascii="Times New Roman" w:hAnsi="Times New Roman" w:cs="Times New Roman"/>
          <w:sz w:val="24"/>
          <w:szCs w:val="24"/>
        </w:rPr>
        <w:t xml:space="preserve"> и укрепление межнационального согласия.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lastRenderedPageBreak/>
        <w:t>♦</w:t>
      </w:r>
      <w:r w:rsidRPr="00FF38F4">
        <w:rPr>
          <w:rFonts w:ascii="Times New Roman" w:hAnsi="Times New Roman" w:cs="Times New Roman"/>
          <w:sz w:val="24"/>
          <w:szCs w:val="24"/>
        </w:rPr>
        <w:tab/>
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</w:t>
      </w:r>
    </w:p>
    <w:p w:rsidR="00FF38F4" w:rsidRPr="00FF38F4" w:rsidRDefault="00FF38F4" w:rsidP="00F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этнических ценностей посредством воспитания культуры толерантности и межнационального согласия.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цивилизованного общения в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F4">
        <w:rPr>
          <w:rFonts w:ascii="Times New Roman" w:hAnsi="Times New Roman" w:cs="Times New Roman"/>
          <w:sz w:val="24"/>
          <w:szCs w:val="24"/>
        </w:rPr>
        <w:t>- пространстве, этикета в чатах и форумах.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Обеспечение информационной безопасности учащихся школы.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Обеспечение необходимой адаптации и социализации детей из семей мигрантов, включённых в систему образования.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F38F4">
        <w:rPr>
          <w:rFonts w:ascii="Times New Roman" w:hAnsi="Times New Roman" w:cs="Times New Roman"/>
          <w:b/>
          <w:sz w:val="24"/>
          <w:szCs w:val="24"/>
        </w:rPr>
        <w:t>Достижение целей обеспечивается решением следующих задач: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Повышение уровня межведомственного взаимодействия по профилактике терроризма и экстремизма.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экстремизма.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</w:t>
      </w:r>
      <w:r>
        <w:rPr>
          <w:rFonts w:ascii="Times New Roman" w:hAnsi="Times New Roman" w:cs="Times New Roman"/>
          <w:sz w:val="24"/>
          <w:szCs w:val="24"/>
        </w:rPr>
        <w:t xml:space="preserve">ира и межнационального согласия </w:t>
      </w:r>
      <w:r w:rsidRPr="00FF38F4">
        <w:rPr>
          <w:rFonts w:ascii="Times New Roman" w:hAnsi="Times New Roman" w:cs="Times New Roman"/>
          <w:sz w:val="24"/>
          <w:szCs w:val="24"/>
        </w:rPr>
        <w:t>в школьной среде.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 xml:space="preserve"> Проведение мероприятий с учащимися по предотвращению экстремизма и мониторинга психолого-педагогической службой.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 xml:space="preserve"> Проведение мероприятий с обучающимися по предотвращению экстремизма, адаптации и социализации детей из семей мигрантов, включённых в систему образования социальными и психологическими службами.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Использование Интернет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Осуществление мониторинга по развитию и выявлению субкультур и межнациональных отношений в школе.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Проведение родительских собраний, заседания общешкольного родительского комитета с вопросами профилактики экстремизма, ксенофобии, информационной безопасности.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Создание в школе волонтерского движения.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Повышение занятости молодёжи во внеурочное время.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Формировать у школьников, их родителей и учителей представления: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 xml:space="preserve"> порочности экстремизма как способа решения отдельных противоречий в сферах межнациональных и межконфессиональных отношений между людьми;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 xml:space="preserve"> несостоятельности терроризма как основного средства достижения целей политическими экстремистами.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Способствовать выработке у школьников, их родителей и учителей: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иммунитета к попыткам экстремистских кругов влиять на сознание граждан России;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>психологической устойчивости перед угрозами терактов.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Передавать учащимся, их родителям и учителям элементарные сведения: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 xml:space="preserve"> о правилах поведения в целях предупреждения терактов;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8F4">
        <w:rPr>
          <w:rFonts w:ascii="Times New Roman" w:hAnsi="Times New Roman" w:cs="Times New Roman"/>
          <w:sz w:val="24"/>
          <w:szCs w:val="24"/>
        </w:rPr>
        <w:t xml:space="preserve"> о правилах поведения при теракте.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Оказывать влияние на предупреждение появления среди школьников, их родителей и учителей: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>немотивированных опасений и слухов о фатальной неизбежности терактов и необоснованного ограничения прав граждан;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8F4">
        <w:rPr>
          <w:rFonts w:ascii="Times New Roman" w:hAnsi="Times New Roman" w:cs="Times New Roman"/>
          <w:sz w:val="24"/>
          <w:szCs w:val="24"/>
        </w:rPr>
        <w:t>элементов экстремистских воззрений.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F38F4">
        <w:rPr>
          <w:rFonts w:ascii="Times New Roman" w:hAnsi="Times New Roman" w:cs="Times New Roman"/>
          <w:b/>
          <w:sz w:val="24"/>
          <w:szCs w:val="24"/>
        </w:rPr>
        <w:t>Организация управления реализацией программы и контроля за ходом ее исполнения</w:t>
      </w:r>
      <w:r w:rsidRPr="00FF38F4">
        <w:rPr>
          <w:rFonts w:ascii="Times New Roman" w:hAnsi="Times New Roman" w:cs="Times New Roman"/>
          <w:sz w:val="24"/>
          <w:szCs w:val="24"/>
        </w:rPr>
        <w:t>.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Ответственными за выполнение мероприятий программы в установленные сроки являются исполнители программы.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В ходе реализации программы отдельные ее мероприятия в установленном порядке могут уточняться и изменяться.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F38F4">
        <w:rPr>
          <w:rFonts w:ascii="Times New Roman" w:hAnsi="Times New Roman" w:cs="Times New Roman"/>
          <w:b/>
          <w:sz w:val="24"/>
          <w:szCs w:val="24"/>
        </w:rPr>
        <w:t>Меры профилактики экстремизма в молодёжной среде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В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экстремистской деятельности основывается на следующих принципах: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признание, соблюдение и защита прав и свобод человека и гражданина, а равно законных интересов организаций;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законность;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гласность;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приоритет обеспечения безопасности Российской Федерации;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приоритет мер, направленных на предупреждение экстремистской деятельности;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неотвратимость наказания за осуществление экстремистской деятельности.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8F4">
        <w:rPr>
          <w:rFonts w:ascii="Times New Roman" w:hAnsi="Times New Roman" w:cs="Times New Roman"/>
          <w:b/>
          <w:sz w:val="24"/>
          <w:szCs w:val="24"/>
        </w:rPr>
        <w:t>8.</w:t>
      </w:r>
      <w:r w:rsidRPr="00FF38F4">
        <w:rPr>
          <w:rFonts w:ascii="Times New Roman" w:hAnsi="Times New Roman" w:cs="Times New Roman"/>
          <w:b/>
          <w:sz w:val="24"/>
          <w:szCs w:val="24"/>
        </w:rPr>
        <w:tab/>
        <w:t>Направления в работе по профилактики экстремизма и терроризма в образовательном процессе:</w:t>
      </w: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Анализ философской, исторической, социокультурной стороны процессов, которые происходят в сфере молодежной культуры.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Необходимые государству и обществу научно-обоснованные практические рекомендации по профилактики экстремизма и терроризма.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Профилактическая работа по противодействию проявлениям экстремизма в молодежной среде.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Совершенствование системы культурно-досуговой деятельности подрастающего поколения.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Увеличение доступных для значительной части молодежи культурных благ.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Консолидация и творческая реализация личности в среде сверстников.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Усиление профессиональной подготовки молодёжи, способной к реализации жизненных перспектив.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Учет профессиональной подготовки молодежи в системе профилактических мер по противодействию экстремизму в молодёжной среде.</w:t>
      </w:r>
    </w:p>
    <w:p w:rsid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Реализация потребности личности в самоопределении, культуре межнациональном общении.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8F4" w:rsidRPr="00FF38F4" w:rsidRDefault="00FF38F4" w:rsidP="00FF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FF38F4">
        <w:rPr>
          <w:rFonts w:ascii="Times New Roman" w:hAnsi="Times New Roman" w:cs="Times New Roman"/>
          <w:b/>
          <w:sz w:val="24"/>
          <w:szCs w:val="24"/>
        </w:rPr>
        <w:t>Реализация Программы позволит: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Снизить степень распространенности негативных этнических установок и предрассудков в ученической среде.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Сформирует у учащихся навыки цивилизованного общения в Интернет- пространстве, этикета в чатах и форумах.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Обеспечит информационную безопасность.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Обеспечит необходимую адаптацию и социализацию детей из семей мигрантов, включённых в систему образования.</w:t>
      </w:r>
    </w:p>
    <w:p w:rsidR="00FF38F4" w:rsidRPr="00FF38F4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Предотвратит участие школьников в организациях, неформальных движениях, осуществляющих социально негативную деятельность.</w:t>
      </w:r>
    </w:p>
    <w:p w:rsidR="00C94522" w:rsidRDefault="00FF38F4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•</w:t>
      </w:r>
      <w:r w:rsidRPr="00FF38F4">
        <w:rPr>
          <w:rFonts w:ascii="Times New Roman" w:hAnsi="Times New Roman" w:cs="Times New Roman"/>
          <w:sz w:val="24"/>
          <w:szCs w:val="24"/>
        </w:rPr>
        <w:tab/>
        <w:t>Привлечет учащихся к волонтерской деятельности.</w:t>
      </w: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0A" w:rsidRPr="001E4D0A" w:rsidRDefault="00A023B7" w:rsidP="001E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План работы</w:t>
      </w:r>
      <w:r w:rsidR="001E4D0A"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  <w:r w:rsid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E4D0A"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201</w:t>
      </w:r>
      <w:r w:rsidR="00596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bookmarkStart w:id="0" w:name="_GoBack"/>
      <w:bookmarkEnd w:id="0"/>
      <w:r w:rsidR="001E4D0A"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-1</w:t>
      </w:r>
      <w:r w:rsidR="00596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="001E4D0A"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учебном году</w:t>
      </w:r>
    </w:p>
    <w:p w:rsidR="001E4D0A" w:rsidRPr="001E4D0A" w:rsidRDefault="001E4D0A" w:rsidP="001E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87"/>
        <w:gridCol w:w="5722"/>
        <w:gridCol w:w="1356"/>
        <w:gridCol w:w="1906"/>
      </w:tblGrid>
      <w:tr w:rsidR="001E4D0A" w:rsidRPr="001E4D0A" w:rsidTr="00A023B7">
        <w:tc>
          <w:tcPr>
            <w:tcW w:w="690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4D0A" w:rsidRPr="001E4D0A" w:rsidTr="00A023B7">
        <w:tc>
          <w:tcPr>
            <w:tcW w:w="9571" w:type="dxa"/>
            <w:gridSpan w:val="4"/>
            <w:hideMark/>
          </w:tcPr>
          <w:p w:rsidR="00A023B7" w:rsidRDefault="001E4D0A" w:rsidP="00A023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Организационно-управленческое, ме</w:t>
            </w:r>
            <w:r w:rsidR="00A02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тодическое обеспечение  работы </w:t>
            </w:r>
          </w:p>
          <w:p w:rsidR="001E4D0A" w:rsidRPr="001E4D0A" w:rsidRDefault="00A023B7" w:rsidP="00A023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 профилактике </w:t>
            </w:r>
            <w:r w:rsidR="001E4D0A"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экстремизма</w:t>
            </w:r>
          </w:p>
        </w:tc>
      </w:tr>
      <w:tr w:rsidR="001E4D0A" w:rsidRPr="001E4D0A" w:rsidTr="00A023B7">
        <w:trPr>
          <w:trHeight w:val="1416"/>
        </w:trPr>
        <w:tc>
          <w:tcPr>
            <w:tcW w:w="690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  заседании МО классных руководителей  вопросов  профилактики  проявлений ксенофобии и экстремизма среди обучающихся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5" w:type="dxa"/>
            <w:hideMark/>
          </w:tcPr>
          <w:p w:rsidR="001E4D0A" w:rsidRPr="001E4D0A" w:rsidRDefault="001E4D0A" w:rsidP="00A023B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E4D0A" w:rsidRPr="001E4D0A" w:rsidTr="00A023B7">
        <w:trPr>
          <w:trHeight w:val="1416"/>
        </w:trPr>
        <w:tc>
          <w:tcPr>
            <w:tcW w:w="690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библиотечным фондом  и работой с Интернет-ресурсами.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A023B7" w:rsidRPr="001E4D0A" w:rsidRDefault="001E4D0A" w:rsidP="00A023B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0A" w:rsidRPr="001E4D0A" w:rsidTr="00A023B7">
        <w:tc>
          <w:tcPr>
            <w:tcW w:w="9571" w:type="dxa"/>
            <w:gridSpan w:val="4"/>
            <w:hideMark/>
          </w:tcPr>
          <w:p w:rsidR="001E4D0A" w:rsidRPr="001E4D0A" w:rsidRDefault="001E4D0A" w:rsidP="00A023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1E4D0A" w:rsidRPr="001E4D0A" w:rsidTr="00A023B7">
        <w:trPr>
          <w:trHeight w:val="39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23B7" w:rsidRPr="00A0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национальных культур «На Кубани мы живем»</w:t>
            </w:r>
          </w:p>
          <w:p w:rsidR="001E4D0A" w:rsidRPr="001E4D0A" w:rsidRDefault="00A023B7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</w:t>
            </w:r>
          </w:p>
        </w:tc>
        <w:tc>
          <w:tcPr>
            <w:tcW w:w="1342" w:type="dxa"/>
            <w:hideMark/>
          </w:tcPr>
          <w:p w:rsidR="00A023B7" w:rsidRPr="00A023B7" w:rsidRDefault="00A023B7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31.10</w:t>
            </w:r>
            <w:r w:rsidR="001E4D0A" w:rsidRPr="001E4D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0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05.11</w:t>
            </w:r>
          </w:p>
          <w:p w:rsidR="001E4D0A" w:rsidRPr="001E4D0A" w:rsidRDefault="00A023B7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0A" w:rsidRPr="001E4D0A" w:rsidRDefault="00A023B7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руководители.</w:t>
            </w:r>
          </w:p>
        </w:tc>
      </w:tr>
      <w:tr w:rsidR="001E4D0A" w:rsidRPr="001E4D0A" w:rsidTr="00A023B7">
        <w:trPr>
          <w:trHeight w:val="15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толерантности: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мероприятия (беседы, акции, лекции, правовые часы и т.д.), направленные на формирование толерантных отношений, предупреждение ксенофобии и экстремизма в молодежной среде.</w:t>
            </w:r>
          </w:p>
        </w:tc>
        <w:tc>
          <w:tcPr>
            <w:tcW w:w="1342" w:type="dxa"/>
            <w:hideMark/>
          </w:tcPr>
          <w:p w:rsidR="001E4D0A" w:rsidRPr="001E4D0A" w:rsidRDefault="001E4D0A" w:rsidP="001049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ноября 201</w:t>
            </w:r>
            <w:r w:rsidR="001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5" w:type="dxa"/>
            <w:hideMark/>
          </w:tcPr>
          <w:p w:rsidR="001E4D0A" w:rsidRPr="001E4D0A" w:rsidRDefault="001E4D0A" w:rsidP="007C20E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E4D0A" w:rsidRPr="001E4D0A" w:rsidTr="00A023B7">
        <w:trPr>
          <w:trHeight w:val="15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лекций, дискуссий: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«Явление экстремизма в молодежной среде»;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«Твой правовой статус».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4D0A" w:rsidRPr="001E4D0A" w:rsidTr="00A023B7">
        <w:trPr>
          <w:trHeight w:val="15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школьного инспектора с обучающимися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</w:t>
            </w:r>
            <w:r w:rsidR="007C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4D0A" w:rsidRPr="001E4D0A" w:rsidTr="00A023B7">
        <w:trPr>
          <w:trHeight w:val="15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обучающимися: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«Профилактика экстремизма»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школе.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4D0A" w:rsidRPr="001E4D0A" w:rsidTr="00A023B7">
        <w:trPr>
          <w:trHeight w:val="15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солидарности в борьбе с терроризмом».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1E4D0A" w:rsidRPr="001E4D0A" w:rsidTr="00A023B7">
        <w:trPr>
          <w:trHeight w:val="15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личности подростка и ее социальных связей, 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уровня воспитанности;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-жизненного и профессионального самоопределения учащихся 10-11 классов;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педагоги-психологи, социальный педагог</w:t>
            </w:r>
          </w:p>
        </w:tc>
      </w:tr>
      <w:tr w:rsidR="001E4D0A" w:rsidRPr="001E4D0A" w:rsidTr="00A023B7">
        <w:trPr>
          <w:trHeight w:val="30"/>
        </w:trPr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«Мои права. Основной Закон» (8 классы).</w:t>
            </w:r>
          </w:p>
        </w:tc>
        <w:tc>
          <w:tcPr>
            <w:tcW w:w="1342" w:type="dxa"/>
            <w:hideMark/>
          </w:tcPr>
          <w:p w:rsidR="001E4D0A" w:rsidRPr="001E4D0A" w:rsidRDefault="001E4D0A" w:rsidP="001049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</w:t>
            </w:r>
            <w:r w:rsidR="001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1E4D0A" w:rsidRPr="001E4D0A" w:rsidTr="00A023B7"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профессионального самоопределения «Твой профессиональный выбор» в 8-9 классах.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1E4D0A" w:rsidRPr="001E4D0A" w:rsidTr="00A023B7"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школьной службы примирения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1E4D0A" w:rsidRPr="001E4D0A" w:rsidTr="00A023B7"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Конституции Российской Федерации (1-11 классы)</w:t>
            </w:r>
          </w:p>
        </w:tc>
        <w:tc>
          <w:tcPr>
            <w:tcW w:w="1342" w:type="dxa"/>
            <w:hideMark/>
          </w:tcPr>
          <w:p w:rsidR="001E4D0A" w:rsidRPr="001E4D0A" w:rsidRDefault="001E4D0A" w:rsidP="001049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</w:t>
            </w:r>
            <w:r w:rsidR="001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4D0A" w:rsidRPr="001E4D0A" w:rsidTr="00A023B7"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направленных на гармонизацию межэтнических и межкультурных отношений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E4D0A" w:rsidRPr="001E4D0A" w:rsidTr="00A023B7">
        <w:tc>
          <w:tcPr>
            <w:tcW w:w="690" w:type="dxa"/>
            <w:hideMark/>
          </w:tcPr>
          <w:p w:rsidR="001E4D0A" w:rsidRPr="007C20E5" w:rsidRDefault="001E4D0A" w:rsidP="007C20E5">
            <w:pPr>
              <w:pStyle w:val="a3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детям.</w:t>
            </w:r>
          </w:p>
        </w:tc>
        <w:tc>
          <w:tcPr>
            <w:tcW w:w="1342" w:type="dxa"/>
            <w:hideMark/>
          </w:tcPr>
          <w:p w:rsidR="001E4D0A" w:rsidRPr="001E4D0A" w:rsidRDefault="001E4D0A" w:rsidP="001049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</w:t>
            </w:r>
            <w:r w:rsidR="001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4D0A" w:rsidRPr="001E4D0A" w:rsidTr="00A023B7">
        <w:tc>
          <w:tcPr>
            <w:tcW w:w="9571" w:type="dxa"/>
            <w:gridSpan w:val="4"/>
            <w:hideMark/>
          </w:tcPr>
          <w:p w:rsidR="001E4D0A" w:rsidRPr="001E4D0A" w:rsidRDefault="001E4D0A" w:rsidP="007C20E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Работа  с родителями</w:t>
            </w:r>
          </w:p>
        </w:tc>
      </w:tr>
      <w:tr w:rsidR="001E4D0A" w:rsidRPr="001E4D0A" w:rsidTr="00A023B7">
        <w:tc>
          <w:tcPr>
            <w:tcW w:w="690" w:type="dxa"/>
            <w:hideMark/>
          </w:tcPr>
          <w:p w:rsidR="001E4D0A" w:rsidRPr="001E4D0A" w:rsidRDefault="007C20E5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4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включением вопросов по профилактике экстремизма и ксенофобии среди обучающихся. </w:t>
            </w:r>
          </w:p>
        </w:tc>
        <w:tc>
          <w:tcPr>
            <w:tcW w:w="1342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5" w:type="dxa"/>
            <w:hideMark/>
          </w:tcPr>
          <w:p w:rsidR="001E4D0A" w:rsidRPr="001E4D0A" w:rsidRDefault="001E4D0A" w:rsidP="001E4D0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(1-11 классов)</w:t>
            </w:r>
          </w:p>
        </w:tc>
      </w:tr>
    </w:tbl>
    <w:p w:rsidR="001E4D0A" w:rsidRDefault="001E4D0A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63D" w:rsidRDefault="00DC263D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63D" w:rsidRDefault="00DC263D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63D" w:rsidRPr="00FF38F4" w:rsidRDefault="00DC263D" w:rsidP="00F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63D" w:rsidRPr="00FF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9BC"/>
    <w:multiLevelType w:val="hybridMultilevel"/>
    <w:tmpl w:val="D298A6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51F4B"/>
    <w:multiLevelType w:val="hybridMultilevel"/>
    <w:tmpl w:val="8068768E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407"/>
    <w:multiLevelType w:val="hybridMultilevel"/>
    <w:tmpl w:val="FD9C0B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B"/>
    <w:rsid w:val="0003618B"/>
    <w:rsid w:val="00104904"/>
    <w:rsid w:val="001E4D0A"/>
    <w:rsid w:val="00596732"/>
    <w:rsid w:val="007C20E5"/>
    <w:rsid w:val="00A023B7"/>
    <w:rsid w:val="00C94522"/>
    <w:rsid w:val="00DC263D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27BD"/>
  <w15:docId w15:val="{22B5FE51-BFAD-46FC-AB3C-ED4612F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D0A"/>
  </w:style>
  <w:style w:type="table" w:styleId="a5">
    <w:name w:val="Table Grid"/>
    <w:basedOn w:val="a1"/>
    <w:uiPriority w:val="59"/>
    <w:rsid w:val="001E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ВР</cp:lastModifiedBy>
  <cp:revision>6</cp:revision>
  <cp:lastPrinted>2017-11-22T12:13:00Z</cp:lastPrinted>
  <dcterms:created xsi:type="dcterms:W3CDTF">2016-09-17T15:38:00Z</dcterms:created>
  <dcterms:modified xsi:type="dcterms:W3CDTF">2017-11-22T12:13:00Z</dcterms:modified>
</cp:coreProperties>
</file>